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Us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>ług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>a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wynajmu wesołego miasteczka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 20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 xml:space="preserve">21 </w:t>
      </w:r>
      <w:r>
        <w:rPr>
          <w:rFonts w:cs="Times New Roman" w:ascii="Cambria" w:hAnsi="Cambria" w:asciiTheme="majorHAnsi" w:hAnsiTheme="majorHAnsi"/>
          <w:b/>
          <w:sz w:val="22"/>
          <w:szCs w:val="22"/>
          <w:shd w:fill="auto" w:val="clear"/>
        </w:rPr>
        <w:t>r. we Włoszczowie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240</Words>
  <Characters>1732</Characters>
  <CharactersWithSpaces>2104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2021-09-15T21:39:04Z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