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b/>
          <w:lang w:eastAsia="pl-PL"/>
        </w:rPr>
        <w:t>Załącznik nr 4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 xml:space="preserve">związanym z postępowaniem o udzielenie zamówienia publicznego </w:t>
      </w:r>
      <w:r>
        <w:rPr>
          <w:rFonts w:eastAsia="Calibri" w:cs="Times New Roman"/>
          <w:sz w:val="22"/>
          <w:szCs w:val="22"/>
        </w:rPr>
        <w:t xml:space="preserve">pn. wynajem </w:t>
      </w:r>
      <w:r>
        <w:rPr>
          <w:rFonts w:eastAsia="Calibri" w:cs="Times New Roman"/>
          <w:color w:val="000000"/>
          <w:kern w:val="0"/>
          <w:sz w:val="22"/>
          <w:szCs w:val="22"/>
          <w:lang w:val="pl-PL" w:eastAsia="en-US" w:bidi="ar-SA"/>
        </w:rPr>
        <w:t>sali sportowej wraz z zapleczem technicznym,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cs="Times New Roman"/>
          <w:color w:val="00000A"/>
          <w:sz w:val="22"/>
          <w:szCs w:val="22"/>
        </w:rPr>
        <w:t>w ramach projektu pod nazwą „</w:t>
      </w:r>
      <w:r>
        <w:rPr>
          <w:rFonts w:asciiTheme="minorHAnsi" w:hAnsiTheme="minorHAnsi"/>
          <w:sz w:val="22"/>
          <w:szCs w:val="22"/>
        </w:rPr>
        <w:t>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2"/>
        <w:szCs w:val="12"/>
      </w:rPr>
    </w:pPr>
    <w:r>
      <w:rPr>
        <w:sz w:val="12"/>
        <w:szCs w:val="12"/>
      </w:rPr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2</Pages>
  <Words>548</Words>
  <Characters>3343</Characters>
  <CharactersWithSpaces>4004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2019-11-20T10:21:56Z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