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</w:t>
      </w:r>
      <w:bookmarkStart w:id="0" w:name="_GoBack"/>
      <w:bookmarkEnd w:id="0"/>
      <w:r>
        <w:rPr>
          <w:rFonts w:asciiTheme="minorHAnsi" w:hAnsiTheme="minorHAnsi"/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    </w:t>
      </w:r>
      <w:r>
        <w:rPr>
          <w:rFonts w:asciiTheme="minorHAnsi" w:hAnsiTheme="minorHAnsi"/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lang w:eastAsia="pl-PL"/>
        </w:rPr>
      </w:pPr>
      <w:r>
        <w:rPr>
          <w:rFonts w:asciiTheme="minorHAnsi" w:hAnsiTheme="minorHAnsi"/>
          <w:sz w:val="16"/>
          <w:lang w:eastAsia="pl-PL"/>
        </w:rPr>
        <w:t xml:space="preserve">                   </w:t>
      </w:r>
      <w:r>
        <w:rPr>
          <w:rFonts w:asciiTheme="minorHAnsi" w:hAnsiTheme="minorHAnsi"/>
          <w:sz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asciiTheme="minorHAnsi" w:hAnsiTheme="minorHAnsi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Times New Roman" w:asciiTheme="minorHAnsi" w:hAnsiTheme="minorHAnsi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asciiTheme="minorHAnsi" w:hAnsiTheme="minorHAnsi"/>
        </w:rPr>
      </w:pPr>
      <w:r>
        <w:rPr>
          <w:rFonts w:eastAsia="Times New Roman"/>
          <w:i/>
          <w:color w:val="000000"/>
        </w:rPr>
        <w:t>Dotyczy:  Projektu pn</w:t>
      </w:r>
      <w:r>
        <w:rPr>
          <w:rFonts w:asciiTheme="minorHAnsi" w:hAnsiTheme="minorHAnsi"/>
          <w:i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</w:t>
      </w:r>
      <w:r>
        <w:rPr>
          <w:rFonts w:asciiTheme="minorHAnsi" w:hAnsiTheme="minorHAnsi"/>
        </w:rPr>
        <w:t>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/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0"/>
      <w:gridCol w:w="3136"/>
      <w:gridCol w:w="3570"/>
    </w:tblGrid>
    <w:tr>
      <w:trPr/>
      <w:tc>
        <w:tcPr>
          <w:tcW w:w="248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177</Words>
  <Characters>1295</Characters>
  <CharactersWithSpaces>1665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2019-08-08T22:35:00Z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2019-11-20T20:47:38Z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